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r w:rsidR="00FF49D9">
        <w:rPr>
          <w:i/>
          <w:iCs/>
        </w:rPr>
        <w:t>centred</w:t>
      </w:r>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P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utilises theoretical concepts to offer practical applications.</w:t>
      </w: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292DFE4" w14:textId="2D8A558E" w:rsidR="00807DDA" w:rsidRPr="00BF64E5" w:rsidRDefault="00807DDA" w:rsidP="00807DDA">
      <w:pPr>
        <w:pStyle w:val="FootnoteText"/>
        <w:shd w:val="clear" w:color="auto" w:fill="C5E0B3"/>
        <w:ind w:firstLine="142"/>
      </w:pPr>
      <w:r w:rsidRPr="00807DDA">
        <w:t xml:space="preserve">© The Authors. Published by Blue Eyes Intelligence Engineering and Sciences Publication (BEIESP). This is an </w:t>
      </w:r>
      <w:hyperlink r:id="rId18" w:history="1">
        <w:r w:rsidRPr="003C39C5">
          <w:rPr>
            <w:rStyle w:val="Hyperlink"/>
          </w:rPr>
          <w:t>open access</w:t>
        </w:r>
      </w:hyperlink>
      <w:r w:rsidRPr="00807DDA">
        <w:t xml:space="preserve"> article under the CC-BY-NC-ND license </w:t>
      </w:r>
      <w:hyperlink r:id="rId19" w:history="1">
        <w:r w:rsidRPr="00807DDA">
          <w:rPr>
            <w:rStyle w:val="Hyperlink"/>
          </w:rPr>
          <w:t>http://creativecommons.org/licenses/by-nc-nd/4.0/</w:t>
        </w:r>
      </w:hyperlink>
      <w:r>
        <w:t xml:space="preserve"> </w:t>
      </w:r>
    </w:p>
    <w:p w14:paraId="77A403B1" w14:textId="77777777" w:rsidR="00807DDA" w:rsidRDefault="00807DDA" w:rsidP="00807DDA">
      <w:pPr>
        <w:pStyle w:val="FootnoteText"/>
        <w:shd w:val="clear" w:color="auto" w:fill="C5E0B3"/>
        <w:ind w:firstLine="0"/>
      </w:pPr>
    </w:p>
    <w:p w14:paraId="1AFEF85E" w14:textId="77777777" w:rsidR="00FD4F39" w:rsidRPr="005018ED" w:rsidRDefault="00EE173B" w:rsidP="00CC3CCF">
      <w:pPr>
        <w:pStyle w:val="Heading1"/>
        <w:spacing w:before="0" w:after="120"/>
        <w:rPr>
          <w:b/>
        </w:rPr>
      </w:pPr>
      <w:r>
        <w:t xml:space="preserve"> </w:t>
      </w:r>
      <w:r w:rsidR="00FD4F39"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double-anonymised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DE414D">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64948DC5" w:rsidR="00BE2DA1" w:rsidRDefault="00BE2DA1" w:rsidP="00E04832">
      <w:pPr>
        <w:pStyle w:val="Text"/>
      </w:pPr>
      <w:r w:rsidRPr="00BE2DA1">
        <w:t xml:space="preserve">The </w:t>
      </w:r>
      <w:r w:rsidR="00FF49D9">
        <w:t>articles submitted to the journal undergo a rigorous double-anonymised</w:t>
      </w:r>
      <w:r w:rsidRPr="00BE2DA1">
        <w:t xml:space="preserve"> peer-review process to ensure their quality and academic merit. </w:t>
      </w:r>
      <w:r w:rsidR="0088152C">
        <w:br/>
      </w:r>
      <w:r w:rsidR="0088152C">
        <w:br/>
      </w:r>
      <w:r w:rsidRPr="00BE2DA1">
        <w:t xml:space="preserve">Both authors and reviewers </w:t>
      </w:r>
      <w:r w:rsidR="00443C9A">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r w:rsidR="00FD4F39" w:rsidRPr="005018ED">
        <w:rPr>
          <w:i/>
          <w:iCs/>
        </w:rPr>
        <w:t>MathType</w:t>
      </w:r>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MathType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Number equations consecutively, right-aligning the numbers in parentheses (1). Use a solidus (/), the exp function, or exponents for compactness. Italicise Roman symbols for quantities and variables; keep Greek symbols unitalicised. Use a long dash for minus signs and punctuate equations with commas or periods when part of a sentence.</w:t>
      </w:r>
    </w:p>
    <w:p w14:paraId="7EAD6D83" w14:textId="77777777" w:rsidR="0065530F" w:rsidRPr="002E62B7" w:rsidRDefault="0065530F" w:rsidP="0088152C">
      <w:pPr>
        <w:pStyle w:val="Text"/>
        <w:ind w:firstLine="0"/>
        <w:rPr>
          <w:sz w:val="14"/>
          <w:szCs w:val="14"/>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2E62B7" w:rsidRDefault="00704312" w:rsidP="00704312">
      <w:pPr>
        <w:pStyle w:val="Text"/>
        <w:rPr>
          <w:sz w:val="14"/>
          <w:szCs w:val="14"/>
        </w:rPr>
      </w:pPr>
    </w:p>
    <w:p w14:paraId="521FAA79" w14:textId="2E838967" w:rsidR="00704312" w:rsidRPr="005B520E" w:rsidRDefault="00704312" w:rsidP="0065530F">
      <w:pPr>
        <w:pStyle w:val="Text"/>
      </w:pPr>
      <w:r>
        <w:t>Use a centre tab stop for the equation, and define symbols before or immediately after it. Refer to the equation as “(1)” and avoid “Eq. (1)” or “equation (1)” unless starting a sentence.</w:t>
      </w:r>
    </w:p>
    <w:p w14:paraId="4E891891" w14:textId="77777777" w:rsidR="00E04832" w:rsidRPr="00E04832" w:rsidRDefault="00E04832"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formatting the paper, complete all content and organisational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Define abbreviations and acronyms on first appearance in the text, just after the keywords, even if they have been defined in the abstract. Abbreviations such as IEEE, SI, MKS, CGS, sc,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are encouraged.) English units may be used as </w:t>
      </w:r>
      <w:r w:rsidRPr="005B520E">
        <w:t>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“webers per square meter”, not “webers/m2”.  Spell out units when they appear in text: “. . . a few henries”,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438F1996" w:rsidR="009A6DD6" w:rsidRDefault="009A6DD6" w:rsidP="00807DDA">
      <w:pPr>
        <w:pStyle w:val="Text"/>
        <w:jc w:val="center"/>
      </w:pPr>
      <w:r>
        <w:object w:dxaOrig="4503" w:dyaOrig="306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3pt" o:ole="">
            <v:imagedata r:id="rId20" o:title=""/>
          </v:shape>
          <o:OLEObject Type="Embed" ProgID="MSGraph.Chart.8" ShapeID="_x0000_i1025" DrawAspect="Content" ObjectID="_1845882552" r:id="rId21">
            <o:FieldCodes>\s</o:FieldCodes>
          </o:OLEObject>
        </w:object>
      </w:r>
    </w:p>
    <w:p w14:paraId="338B369F" w14:textId="39B2A78E" w:rsidR="00364021" w:rsidRDefault="00364021" w:rsidP="002E62B7">
      <w:pPr>
        <w:pStyle w:val="figurecaption"/>
        <w:numPr>
          <w:ilvl w:val="0"/>
          <w:numId w:val="0"/>
        </w:numPr>
        <w:spacing w:after="8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[2]</w:t>
      </w:r>
      <w:r>
        <w:rPr>
          <w:b/>
          <w:bCs/>
          <w:sz w:val="20"/>
          <w:szCs w:val="20"/>
        </w:rPr>
        <w:t>]</w:t>
      </w: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requesting colour</w:t>
      </w:r>
      <w:r w:rsidRPr="005018ED">
        <w:t xml:space="preserve"> printing. </w:t>
      </w:r>
    </w:p>
    <w:p w14:paraId="69C17CD6" w14:textId="0F3C9DB7" w:rsidR="004D38CA" w:rsidRPr="005018ED" w:rsidRDefault="0088152C" w:rsidP="004D38CA">
      <w:pPr>
        <w:pStyle w:val="Text"/>
      </w:pPr>
      <w:r>
        <w:rPr>
          <w:b/>
          <w:bCs/>
        </w:rPr>
        <w:t>Authors</w:t>
      </w:r>
      <w:r w:rsidR="00662F47">
        <w:rPr>
          <w:b/>
          <w:bCs/>
        </w:rPr>
        <w:t xml:space="preserve"> can </w:t>
      </w:r>
      <w:r w:rsidR="00FD4F39" w:rsidRPr="005018ED">
        <w:rPr>
          <w:b/>
          <w:bCs/>
        </w:rPr>
        <w:t xml:space="preserve">use </w:t>
      </w:r>
      <w:r w:rsidR="00FF49D9">
        <w:rPr>
          <w:b/>
          <w:bCs/>
        </w:rPr>
        <w:t xml:space="preserve">colour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r w:rsidR="00590B48">
        <w:t>colour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r w:rsidR="00FF49D9">
        <w:t>Magnetisation,” or “Magnetisation</w:t>
      </w:r>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r w:rsidR="00FF49D9">
        <w:t>Magnetisation</w:t>
      </w:r>
      <w:r w:rsidR="004D38CA" w:rsidRPr="005018ED">
        <w:t xml:space="preserve"> (A/m)” or “</w:t>
      </w:r>
      <w:r w:rsidR="00FF49D9">
        <w:t>Magnetisation</w:t>
      </w:r>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FBCD2A8" w14:textId="1D1F36BC"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Default="000D3518" w:rsidP="00FD4F39">
      <w:pPr>
        <w:pStyle w:val="Text"/>
      </w:pPr>
    </w:p>
    <w:p w14:paraId="73E74D2B" w14:textId="77777777" w:rsidR="003546DC" w:rsidRDefault="003546DC" w:rsidP="00FD4F39">
      <w:pPr>
        <w:pStyle w:val="Text"/>
        <w:sectPr w:rsidR="003546DC"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9448E9">
      <w:pPr>
        <w:pStyle w:val="Text"/>
        <w:numPr>
          <w:ilvl w:val="0"/>
          <w:numId w:val="45"/>
        </w:numPr>
        <w:tabs>
          <w:tab w:val="left" w:pos="426"/>
        </w:tabs>
        <w:ind w:left="426" w:hanging="284"/>
      </w:pPr>
      <w:r w:rsidRPr="0065530F">
        <w:rPr>
          <w:b/>
          <w:bCs/>
        </w:rPr>
        <w:t xml:space="preserve">Appropriate citations </w:t>
      </w:r>
      <w:r w:rsidRPr="009448E9">
        <w:rPr>
          <w:b/>
          <w:bCs/>
          <w:lang w:val="en-IN"/>
        </w:rPr>
        <w:t>with</w:t>
      </w:r>
      <w:r w:rsidRPr="0065530F">
        <w:rPr>
          <w:b/>
          <w:bCs/>
        </w:rPr>
        <w:t xml:space="preserve">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9448E9">
      <w:pPr>
        <w:pStyle w:val="Text"/>
        <w:numPr>
          <w:ilvl w:val="0"/>
          <w:numId w:val="45"/>
        </w:numPr>
        <w:tabs>
          <w:tab w:val="left" w:pos="426"/>
        </w:tabs>
        <w:ind w:left="426" w:hanging="284"/>
      </w:pPr>
      <w:r w:rsidRPr="0065530F">
        <w:rPr>
          <w:b/>
          <w:bCs/>
        </w:rPr>
        <w:t xml:space="preserve">Outdated </w:t>
      </w:r>
      <w:r w:rsidR="00DC37D2" w:rsidRPr="009448E9">
        <w:rPr>
          <w:b/>
          <w:bCs/>
          <w:lang w:val="en-IN"/>
        </w:rPr>
        <w:t>R</w:t>
      </w:r>
      <w:r w:rsidRPr="009448E9">
        <w:rPr>
          <w:b/>
          <w:bCs/>
          <w:lang w:val="en-IN"/>
        </w:rPr>
        <w:t>eferences</w:t>
      </w:r>
      <w:r w:rsidRPr="0065530F">
        <w:rPr>
          <w:b/>
          <w:bCs/>
        </w:rPr>
        <w:t xml:space="preserve">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7E6870DC" w:rsidR="00913C8D" w:rsidRDefault="00913C8D" w:rsidP="00FD4F39">
      <w:pPr>
        <w:pStyle w:val="Text"/>
      </w:pPr>
      <w:r>
        <w:t>Recognise the individuals and organisations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P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Citrome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F67ED">
      <w:pPr>
        <w:numPr>
          <w:ilvl w:val="0"/>
          <w:numId w:val="21"/>
        </w:numPr>
        <w:shd w:val="clear" w:color="auto" w:fill="FFFFFF"/>
        <w:autoSpaceDE/>
        <w:autoSpaceDN/>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F49D9">
      <w:pPr>
        <w:numPr>
          <w:ilvl w:val="0"/>
          <w:numId w:val="21"/>
        </w:numPr>
        <w:shd w:val="clear" w:color="auto" w:fill="FFFFFF"/>
        <w:autoSpaceDE/>
        <w:autoSpaceDN/>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240B4EB6">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9365" w14:textId="77777777" w:rsidR="00406D88" w:rsidRDefault="00406D88">
      <w:r>
        <w:separator/>
      </w:r>
    </w:p>
  </w:endnote>
  <w:endnote w:type="continuationSeparator" w:id="0">
    <w:p w14:paraId="4512B81A" w14:textId="77777777" w:rsidR="00406D88" w:rsidRDefault="0040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978D" w14:textId="77777777" w:rsidR="00DE414D" w:rsidRPr="00FD4F39" w:rsidRDefault="00DE414D" w:rsidP="00DE414D">
    <w:pPr>
      <w:pStyle w:val="Footer"/>
      <w:jc w:val="center"/>
    </w:pPr>
    <w:r w:rsidRPr="00FD4F39">
      <w:rPr>
        <w:noProof/>
        <w:lang w:val="en-IN" w:eastAsia="en-IN"/>
      </w:rPr>
      <mc:AlternateContent>
        <mc:Choice Requires="wps">
          <w:drawing>
            <wp:anchor distT="0" distB="0" distL="114300" distR="114300" simplePos="0" relativeHeight="251667968" behindDoc="0" locked="0" layoutInCell="1" allowOverlap="1" wp14:anchorId="2326E49A" wp14:editId="261C9C66">
              <wp:simplePos x="0" y="0"/>
              <wp:positionH relativeFrom="column">
                <wp:posOffset>3317875</wp:posOffset>
              </wp:positionH>
              <wp:positionV relativeFrom="paragraph">
                <wp:posOffset>-380365</wp:posOffset>
              </wp:positionV>
              <wp:extent cx="1637665" cy="675005"/>
              <wp:effectExtent l="0" t="0" r="0" b="0"/>
              <wp:wrapNone/>
              <wp:docPr id="506485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7F5A" w14:textId="77777777" w:rsidR="00DE414D" w:rsidRDefault="00DE414D" w:rsidP="00DE414D">
                          <w:pPr>
                            <w:jc w:val="both"/>
                            <w:rPr>
                              <w:i/>
                              <w:sz w:val="16"/>
                              <w:szCs w:val="16"/>
                            </w:rPr>
                          </w:pPr>
                          <w:r>
                            <w:rPr>
                              <w:i/>
                              <w:sz w:val="16"/>
                              <w:szCs w:val="16"/>
                            </w:rPr>
                            <w:t>Published By:</w:t>
                          </w:r>
                        </w:p>
                        <w:p w14:paraId="70F87E67" w14:textId="77777777" w:rsidR="00DE414D" w:rsidRDefault="00DE414D" w:rsidP="00DE414D">
                          <w:pPr>
                            <w:jc w:val="both"/>
                            <w:rPr>
                              <w:i/>
                              <w:sz w:val="16"/>
                              <w:szCs w:val="16"/>
                            </w:rPr>
                          </w:pPr>
                          <w:r>
                            <w:rPr>
                              <w:i/>
                              <w:sz w:val="16"/>
                              <w:szCs w:val="16"/>
                            </w:rPr>
                            <w:t>Blue Eyes Intelligence Engineering and Sciences Publication (BEIESP)</w:t>
                          </w:r>
                        </w:p>
                        <w:p w14:paraId="0816260A" w14:textId="77777777" w:rsidR="00DE414D" w:rsidRDefault="00DE414D" w:rsidP="00DE414D">
                          <w:pPr>
                            <w:rPr>
                              <w:rFonts w:eastAsia="Times New Roman"/>
                              <w:i/>
                              <w:iCs/>
                              <w:sz w:val="16"/>
                              <w:szCs w:val="16"/>
                            </w:rPr>
                          </w:pPr>
                          <w:r>
                            <w:rPr>
                              <w:i/>
                              <w:iCs/>
                              <w:sz w:val="16"/>
                              <w:szCs w:val="16"/>
                            </w:rPr>
                            <w:t>© Copyright: All rights reserved.</w:t>
                          </w:r>
                        </w:p>
                        <w:p w14:paraId="54BE0168" w14:textId="77777777" w:rsidR="00DE414D" w:rsidRPr="00FD4F39" w:rsidRDefault="00DE414D" w:rsidP="00DE414D">
                          <w:pPr>
                            <w:jc w:val="both"/>
                            <w:rPr>
                              <w:i/>
                              <w:sz w:val="16"/>
                              <w:szCs w:val="16"/>
                            </w:rPr>
                          </w:pPr>
                          <w:r w:rsidRPr="00FD4F39">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26E49A" id="_x0000_t202" coordsize="21600,21600" o:spt="202" path="m,l,21600r21600,l21600,xe">
              <v:stroke joinstyle="miter"/>
              <v:path gradientshapeok="t" o:connecttype="rect"/>
            </v:shapetype>
            <v:shape id="Text Box 7" o:spid="_x0000_s1026" type="#_x0000_t202" style="position:absolute;left:0;text-align:left;margin-left:261.25pt;margin-top:-29.95pt;width:128.95pt;height:53.1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DT3wEAAKEDAAAOAAAAZHJzL2Uyb0RvYy54bWysU9uO0zAQfUfiHyy/06SlTSFqulp2VYS0&#10;XKRlP8BxnMQi8Zix26R8PWOn7Rb2DfFieTyTM+ecmWxuxr5jB4VOgyn4fJZypoyESpum4E/fd2/e&#10;cea8MJXowKiCH5XjN9vXrzaDzdUCWugqhYxAjMsHW/DWe5sniZOt6oWbgVWGkjVgLzyF2CQVioHQ&#10;+y5ZpGmWDICVRZDKOXq9n5J8G/HrWkn/ta6d8qwrOHHz8cR4luFMthuRNyhsq+WJhvgHFr3Qhppe&#10;oO6FF2yP+gVUryWCg9rPJPQJ1LWWKmogNfP0LzWPrbAqaiFznL3Y5P4frPxyeLTfkPnxA4w0wCjC&#10;2QeQPxwzcNcK06hbRBhaJSpqPA+WJYN1+enTYLXLXQAph89Q0ZDF3kMEGmvsgyukkxE6DeB4MV2N&#10;nsnQMnu7zrIVZ5Jy2XqVpqvYQuTnry06/1FBz8Kl4EhDjeji8OB8YCPyc0loZmCnuy4OtjN/PFBh&#10;eInsA+GJuh/LkaqDihKqI+lAmPaE9pouLeAvzgbakYK7n3uBirPukyEv3s+Xy7BUMViu1gsK8DpT&#10;XmeEkQRVcM/ZdL3z0yLuLeqmpU5n92/Jv52O0p5ZnXjTHkTFp50Ni3Ydx6rnP2v7GwAA//8DAFBL&#10;AwQUAAYACAAAACEAyVW46uAAAAAKAQAADwAAAGRycy9kb3ducmV2LnhtbEyPy07DMBBF90j8gzVI&#10;7FqbKOkjjVNVqC1LoESs3XiaRMTjyHbT8PeYFSxH9+jeM8V2Mj0b0fnOkoSnuQCGVFvdUSOh+jjM&#10;VsB8UKRVbwklfKOHbXl/V6hc2xu943gKDYsl5HMloQ1hyDn3dYtG+bkdkGJ2sc6oEE/XcO3ULZab&#10;nidCLLhRHcWFVg343GL9dboaCUMYjssX9/q22x9GUX0eq6Rr9lI+Pky7DbCAU/iD4Vc/qkMZnc72&#10;StqzXkKWJFlEJcyy9RpYJJYrkQI7S0gXKfCy4P9fKH8AAAD//wMAUEsBAi0AFAAGAAgAAAAhALaD&#10;OJL+AAAA4QEAABMAAAAAAAAAAAAAAAAAAAAAAFtDb250ZW50X1R5cGVzXS54bWxQSwECLQAUAAYA&#10;CAAAACEAOP0h/9YAAACUAQAACwAAAAAAAAAAAAAAAAAvAQAAX3JlbHMvLnJlbHNQSwECLQAUAAYA&#10;CAAAACEA0/cg098BAAChAwAADgAAAAAAAAAAAAAAAAAuAgAAZHJzL2Uyb0RvYy54bWxQSwECLQAU&#10;AAYACAAAACEAyVW46uAAAAAKAQAADwAAAAAAAAAAAAAAAAA5BAAAZHJzL2Rvd25yZXYueG1sUEsF&#10;BgAAAAAEAAQA8wAAAEYFAAAAAA==&#10;" filled="f" stroked="f">
              <v:textbox style="mso-fit-shape-to-text:t">
                <w:txbxContent>
                  <w:p w14:paraId="34CE7F5A" w14:textId="77777777" w:rsidR="00DE414D" w:rsidRDefault="00DE414D" w:rsidP="00DE414D">
                    <w:pPr>
                      <w:jc w:val="both"/>
                      <w:rPr>
                        <w:i/>
                        <w:sz w:val="16"/>
                        <w:szCs w:val="16"/>
                      </w:rPr>
                    </w:pPr>
                    <w:r>
                      <w:rPr>
                        <w:i/>
                        <w:sz w:val="16"/>
                        <w:szCs w:val="16"/>
                      </w:rPr>
                      <w:t>Published By:</w:t>
                    </w:r>
                  </w:p>
                  <w:p w14:paraId="70F87E67" w14:textId="77777777" w:rsidR="00DE414D" w:rsidRDefault="00DE414D" w:rsidP="00DE414D">
                    <w:pPr>
                      <w:jc w:val="both"/>
                      <w:rPr>
                        <w:i/>
                        <w:sz w:val="16"/>
                        <w:szCs w:val="16"/>
                      </w:rPr>
                    </w:pPr>
                    <w:r>
                      <w:rPr>
                        <w:i/>
                        <w:sz w:val="16"/>
                        <w:szCs w:val="16"/>
                      </w:rPr>
                      <w:t>Blue Eyes Intelligence Engineering and Sciences Publication (BEIESP)</w:t>
                    </w:r>
                  </w:p>
                  <w:p w14:paraId="0816260A" w14:textId="77777777" w:rsidR="00DE414D" w:rsidRDefault="00DE414D" w:rsidP="00DE414D">
                    <w:pPr>
                      <w:rPr>
                        <w:rFonts w:eastAsia="Times New Roman"/>
                        <w:i/>
                        <w:iCs/>
                        <w:sz w:val="16"/>
                        <w:szCs w:val="16"/>
                      </w:rPr>
                    </w:pPr>
                    <w:r>
                      <w:rPr>
                        <w:i/>
                        <w:iCs/>
                        <w:sz w:val="16"/>
                        <w:szCs w:val="16"/>
                      </w:rPr>
                      <w:t>© Copyright: All rights reserved.</w:t>
                    </w:r>
                  </w:p>
                  <w:p w14:paraId="54BE0168" w14:textId="77777777" w:rsidR="00DE414D" w:rsidRPr="00FD4F39" w:rsidRDefault="00DE414D" w:rsidP="00DE414D">
                    <w:pPr>
                      <w:jc w:val="both"/>
                      <w:rPr>
                        <w:i/>
                        <w:sz w:val="16"/>
                        <w:szCs w:val="16"/>
                      </w:rPr>
                    </w:pPr>
                    <w:r w:rsidRPr="00FD4F39">
                      <w:rPr>
                        <w:i/>
                        <w:sz w:val="16"/>
                        <w:szCs w:val="16"/>
                      </w:rPr>
                      <w:t xml:space="preserve"> </w:t>
                    </w:r>
                  </w:p>
                </w:txbxContent>
              </v:textbox>
            </v:shape>
          </w:pict>
        </mc:Fallback>
      </mc:AlternateContent>
    </w:r>
    <w:r>
      <w:rPr>
        <w:noProof/>
      </w:rPr>
      <w:drawing>
        <wp:anchor distT="0" distB="0" distL="114300" distR="114300" simplePos="0" relativeHeight="251670016" behindDoc="1" locked="0" layoutInCell="1" allowOverlap="1" wp14:anchorId="32A8AE3A" wp14:editId="0C30B141">
          <wp:simplePos x="0" y="0"/>
          <wp:positionH relativeFrom="column">
            <wp:posOffset>4914265</wp:posOffset>
          </wp:positionH>
          <wp:positionV relativeFrom="paragraph">
            <wp:posOffset>-1084580</wp:posOffset>
          </wp:positionV>
          <wp:extent cx="1442720" cy="1181735"/>
          <wp:effectExtent l="0" t="0" r="5080" b="0"/>
          <wp:wrapTight wrapText="bothSides">
            <wp:wrapPolygon edited="0">
              <wp:start x="5419" y="0"/>
              <wp:lineTo x="3423" y="1045"/>
              <wp:lineTo x="0" y="4527"/>
              <wp:lineTo x="0" y="13232"/>
              <wp:lineTo x="1426" y="16714"/>
              <wp:lineTo x="1426" y="17062"/>
              <wp:lineTo x="7130" y="21240"/>
              <wp:lineTo x="7415" y="21240"/>
              <wp:lineTo x="21391" y="21240"/>
              <wp:lineTo x="21391" y="17758"/>
              <wp:lineTo x="16257" y="16714"/>
              <wp:lineTo x="21391" y="13232"/>
              <wp:lineTo x="21391" y="7660"/>
              <wp:lineTo x="20820" y="6964"/>
              <wp:lineTo x="17113" y="4875"/>
              <wp:lineTo x="12835" y="696"/>
              <wp:lineTo x="11123" y="0"/>
              <wp:lineTo x="5419" y="0"/>
            </wp:wrapPolygon>
          </wp:wrapTight>
          <wp:docPr id="696243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30CB758" wp14:editId="59E295AA">
              <wp:simplePos x="0" y="0"/>
              <wp:positionH relativeFrom="column">
                <wp:posOffset>-99695</wp:posOffset>
              </wp:positionH>
              <wp:positionV relativeFrom="paragraph">
                <wp:posOffset>-205740</wp:posOffset>
              </wp:positionV>
              <wp:extent cx="1943735" cy="411480"/>
              <wp:effectExtent l="0" t="0" r="0" b="0"/>
              <wp:wrapNone/>
              <wp:docPr id="2021757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6B3F" w14:textId="77777777" w:rsidR="005A0B7D" w:rsidRDefault="005A0B7D" w:rsidP="005A0B7D">
                          <w:pPr>
                            <w:rPr>
                              <w:i/>
                              <w:sz w:val="16"/>
                              <w:szCs w:val="16"/>
                            </w:rPr>
                          </w:pPr>
                          <w:r w:rsidRPr="00600D4B">
                            <w:rPr>
                              <w:i/>
                              <w:sz w:val="16"/>
                              <w:szCs w:val="16"/>
                            </w:rPr>
                            <w:t xml:space="preserve">Retrieval Number: </w:t>
                          </w:r>
                          <w:r w:rsidRPr="005A0B7D">
                            <w:rPr>
                              <w:i/>
                              <w:sz w:val="16"/>
                              <w:szCs w:val="16"/>
                            </w:rPr>
                            <w:t>100.1/IJ</w:t>
                          </w:r>
                          <w:r>
                            <w:rPr>
                              <w:i/>
                              <w:sz w:val="16"/>
                              <w:szCs w:val="16"/>
                            </w:rPr>
                            <w:t>RTE</w:t>
                          </w:r>
                          <w:r w:rsidRPr="005A0B7D">
                            <w:rPr>
                              <w:i/>
                              <w:sz w:val="16"/>
                              <w:szCs w:val="16"/>
                            </w:rPr>
                            <w:t>.</w:t>
                          </w:r>
                        </w:p>
                        <w:p w14:paraId="30CB3617" w14:textId="77777777" w:rsidR="005A0B7D" w:rsidRDefault="005A0B7D" w:rsidP="005A0B7D">
                          <w:pPr>
                            <w:rPr>
                              <w:i/>
                              <w:sz w:val="16"/>
                              <w:szCs w:val="16"/>
                            </w:rPr>
                          </w:pPr>
                          <w:r>
                            <w:rPr>
                              <w:i/>
                              <w:sz w:val="16"/>
                              <w:szCs w:val="16"/>
                            </w:rPr>
                            <w:t>DOI</w:t>
                          </w:r>
                          <w:r w:rsidRPr="00600D4B">
                            <w:rPr>
                              <w:i/>
                              <w:sz w:val="16"/>
                              <w:szCs w:val="16"/>
                            </w:rPr>
                            <w:t xml:space="preserve">: </w:t>
                          </w:r>
                          <w:hyperlink r:id="rId2" w:history="1">
                            <w:r w:rsidRPr="008154DD">
                              <w:rPr>
                                <w:rStyle w:val="Hyperlink"/>
                                <w:i/>
                                <w:sz w:val="16"/>
                                <w:szCs w:val="16"/>
                              </w:rPr>
                              <w:t>10.35940/ijrte</w:t>
                            </w:r>
                          </w:hyperlink>
                        </w:p>
                        <w:p w14:paraId="7EE6E0E6" w14:textId="77777777" w:rsidR="005A0B7D" w:rsidRDefault="005A0B7D" w:rsidP="005A0B7D">
                          <w:pPr>
                            <w:rPr>
                              <w:i/>
                              <w:sz w:val="16"/>
                              <w:szCs w:val="16"/>
                            </w:rPr>
                          </w:pPr>
                          <w:r>
                            <w:rPr>
                              <w:i/>
                              <w:sz w:val="16"/>
                              <w:szCs w:val="16"/>
                            </w:rPr>
                            <w:t xml:space="preserve">Journal Website: </w:t>
                          </w:r>
                          <w:hyperlink r:id="rId3" w:history="1">
                            <w:r w:rsidRPr="00D37A62">
                              <w:rPr>
                                <w:rStyle w:val="Hyperlink"/>
                                <w:i/>
                                <w:sz w:val="16"/>
                                <w:szCs w:val="16"/>
                              </w:rPr>
                              <w:t>www.ijrte.org</w:t>
                            </w:r>
                          </w:hyperlink>
                          <w:r>
                            <w:rPr>
                              <w:i/>
                              <w:sz w:val="16"/>
                              <w:szCs w:val="16"/>
                            </w:rPr>
                            <w:t xml:space="preserve"> </w:t>
                          </w:r>
                        </w:p>
                        <w:p w14:paraId="2DE8D809" w14:textId="77777777" w:rsidR="00DE414D" w:rsidRPr="00600D4B" w:rsidRDefault="00DE414D" w:rsidP="00DE414D">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CB758" id="Text Box 5" o:spid="_x0000_s1027" type="#_x0000_t202" style="position:absolute;left:0;text-align:left;margin-left:-7.85pt;margin-top:-16.2pt;width:153.05pt;height:3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FV2AEAAJgDAAAOAAAAZHJzL2Uyb0RvYy54bWysU9tu1DAQfUfiHyy/s9m0C5Ros1VpVYRU&#10;LlLhAxzH2VgkHjPj3WT5esZOsuXyhnixJr6cOZfJ9nrsO3E0SBZcKfPVWgrjNNTW7Uv59cv9iysp&#10;KChXqw6cKeXJkLzePX+2HXxhLqCFrjYoGMRRMfhStiH4IstIt6ZXtAJvHB82gL0K/In7rEY1MHrf&#10;ZRfr9atsAKw9gjZEvHs3Hcpdwm8ao8OnpiETRFdK5hbSimmt4prttqrYo/Kt1TMN9Q8semUdNz1D&#10;3amgxAHtX1C91QgETVhp6DNoGqtN0sBq8vUfah5b5U3SwuaQP9tE/w9Wfzw++s8owvgWRg4wiSD/&#10;APobCQe3rXJ7c4MIQ2tUzY3zaFk2eCrmp9FqKiiCVMMHqDlkdQiQgMYG++gK6xSMzgGczqabMQgd&#10;W77ZXL6+fCmF5rNNnm+uUiqZKpbXHim8M9CLWJQSOdSEro4PFCIbVSxXYjMH97brUrCd+22DL8ad&#10;xD4SnqiHsRqFrWdpUUwF9YnlIEzjwuPNRQv4Q4qBR6WU9P2g0EjRvXdsSZyrpcClqJZCOc1PSxmk&#10;mMrbMM3fwaPdt4w8me7ghm1rbFL0xGKmy/EnofOoxvn69Tvdevqhdj8BAAD//wMAUEsDBBQABgAI&#10;AAAAIQCpakKQ3wAAAAoBAAAPAAAAZHJzL2Rvd25yZXYueG1sTI9BT8MwDIXvSPyHyEjctmQFBitN&#10;pwnBCQmtKweOaeO11RqnNNlW/j3eCW7Pfk/Pn7P15HpxwjF0njQs5goEUu1tR42Gz/Jt9gQiREPW&#10;9J5Qww8GWOfXV5lJrT9TgaddbASXUEiNhjbGIZUy1C06E+Z+QGJv70dnIo9jI+1ozlzuepkotZTO&#10;dMQXWjPgS4v1YXd0GjZfVLx23x/VttgXXVmuFL0vD1rf3kybZxARp/gXhgs+o0POTJU/kg2i1zBb&#10;PDxylMVdcg+CE8lKsag0XBYyz+T/F/JfAAAA//8DAFBLAQItABQABgAIAAAAIQC2gziS/gAAAOEB&#10;AAATAAAAAAAAAAAAAAAAAAAAAABbQ29udGVudF9UeXBlc10ueG1sUEsBAi0AFAAGAAgAAAAhADj9&#10;If/WAAAAlAEAAAsAAAAAAAAAAAAAAAAALwEAAF9yZWxzLy5yZWxzUEsBAi0AFAAGAAgAAAAhAINX&#10;AVXYAQAAmAMAAA4AAAAAAAAAAAAAAAAALgIAAGRycy9lMm9Eb2MueG1sUEsBAi0AFAAGAAgAAAAh&#10;AKlqQpDfAAAACgEAAA8AAAAAAAAAAAAAAAAAMgQAAGRycy9kb3ducmV2LnhtbFBLBQYAAAAABAAE&#10;APMAAAA+BQAAAAA=&#10;" filled="f" stroked="f">
              <v:textbox inset="0,0,0,0">
                <w:txbxContent>
                  <w:p w14:paraId="699C6B3F" w14:textId="77777777" w:rsidR="005A0B7D" w:rsidRDefault="005A0B7D" w:rsidP="005A0B7D">
                    <w:pPr>
                      <w:rPr>
                        <w:i/>
                        <w:sz w:val="16"/>
                        <w:szCs w:val="16"/>
                      </w:rPr>
                    </w:pPr>
                    <w:r w:rsidRPr="00600D4B">
                      <w:rPr>
                        <w:i/>
                        <w:sz w:val="16"/>
                        <w:szCs w:val="16"/>
                      </w:rPr>
                      <w:t xml:space="preserve">Retrieval Number: </w:t>
                    </w:r>
                    <w:r w:rsidRPr="005A0B7D">
                      <w:rPr>
                        <w:i/>
                        <w:sz w:val="16"/>
                        <w:szCs w:val="16"/>
                      </w:rPr>
                      <w:t>100.1/IJ</w:t>
                    </w:r>
                    <w:r>
                      <w:rPr>
                        <w:i/>
                        <w:sz w:val="16"/>
                        <w:szCs w:val="16"/>
                      </w:rPr>
                      <w:t>RTE</w:t>
                    </w:r>
                    <w:r w:rsidRPr="005A0B7D">
                      <w:rPr>
                        <w:i/>
                        <w:sz w:val="16"/>
                        <w:szCs w:val="16"/>
                      </w:rPr>
                      <w:t>.</w:t>
                    </w:r>
                  </w:p>
                  <w:p w14:paraId="30CB3617" w14:textId="77777777" w:rsidR="005A0B7D" w:rsidRDefault="005A0B7D" w:rsidP="005A0B7D">
                    <w:pPr>
                      <w:rPr>
                        <w:i/>
                        <w:sz w:val="16"/>
                        <w:szCs w:val="16"/>
                      </w:rPr>
                    </w:pPr>
                    <w:r>
                      <w:rPr>
                        <w:i/>
                        <w:sz w:val="16"/>
                        <w:szCs w:val="16"/>
                      </w:rPr>
                      <w:t>DOI</w:t>
                    </w:r>
                    <w:r w:rsidRPr="00600D4B">
                      <w:rPr>
                        <w:i/>
                        <w:sz w:val="16"/>
                        <w:szCs w:val="16"/>
                      </w:rPr>
                      <w:t xml:space="preserve">: </w:t>
                    </w:r>
                    <w:hyperlink r:id="rId4" w:history="1">
                      <w:r w:rsidRPr="008154DD">
                        <w:rPr>
                          <w:rStyle w:val="Hyperlink"/>
                          <w:i/>
                          <w:sz w:val="16"/>
                          <w:szCs w:val="16"/>
                        </w:rPr>
                        <w:t>10.35940/ijrte</w:t>
                      </w:r>
                    </w:hyperlink>
                  </w:p>
                  <w:p w14:paraId="7EE6E0E6" w14:textId="77777777" w:rsidR="005A0B7D" w:rsidRDefault="005A0B7D" w:rsidP="005A0B7D">
                    <w:pPr>
                      <w:rPr>
                        <w:i/>
                        <w:sz w:val="16"/>
                        <w:szCs w:val="16"/>
                      </w:rPr>
                    </w:pPr>
                    <w:r>
                      <w:rPr>
                        <w:i/>
                        <w:sz w:val="16"/>
                        <w:szCs w:val="16"/>
                      </w:rPr>
                      <w:t xml:space="preserve">Journal Website: </w:t>
                    </w:r>
                    <w:hyperlink r:id="rId5" w:history="1">
                      <w:r w:rsidRPr="00D37A62">
                        <w:rPr>
                          <w:rStyle w:val="Hyperlink"/>
                          <w:i/>
                          <w:sz w:val="16"/>
                          <w:szCs w:val="16"/>
                        </w:rPr>
                        <w:t>www.ijrte.org</w:t>
                      </w:r>
                    </w:hyperlink>
                    <w:r>
                      <w:rPr>
                        <w:i/>
                        <w:sz w:val="16"/>
                        <w:szCs w:val="16"/>
                      </w:rPr>
                      <w:t xml:space="preserve"> </w:t>
                    </w:r>
                  </w:p>
                  <w:p w14:paraId="2DE8D809" w14:textId="77777777" w:rsidR="00DE414D" w:rsidRPr="00600D4B" w:rsidRDefault="00DE414D" w:rsidP="00DE414D">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043C" w14:textId="5CD420CE" w:rsidR="00DE414D" w:rsidRPr="00FD4F39" w:rsidRDefault="00DE414D" w:rsidP="00DE414D">
    <w:pPr>
      <w:pStyle w:val="Footer"/>
      <w:jc w:val="center"/>
    </w:pPr>
    <w:r w:rsidRPr="00FD4F39">
      <w:rPr>
        <w:noProof/>
        <w:lang w:val="en-IN" w:eastAsia="en-IN"/>
      </w:rPr>
      <mc:AlternateContent>
        <mc:Choice Requires="wps">
          <w:drawing>
            <wp:anchor distT="0" distB="0" distL="114300" distR="114300" simplePos="0" relativeHeight="251663872" behindDoc="0" locked="0" layoutInCell="1" allowOverlap="1" wp14:anchorId="015F633C" wp14:editId="7687EEFD">
              <wp:simplePos x="0" y="0"/>
              <wp:positionH relativeFrom="column">
                <wp:posOffset>3317875</wp:posOffset>
              </wp:positionH>
              <wp:positionV relativeFrom="paragraph">
                <wp:posOffset>-380365</wp:posOffset>
              </wp:positionV>
              <wp:extent cx="1637665" cy="675005"/>
              <wp:effectExtent l="0" t="0" r="0" b="0"/>
              <wp:wrapNone/>
              <wp:docPr id="1629824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F471" w14:textId="77777777" w:rsidR="00DE414D" w:rsidRDefault="00DE414D" w:rsidP="00DE414D">
                          <w:pPr>
                            <w:jc w:val="both"/>
                            <w:rPr>
                              <w:i/>
                              <w:sz w:val="16"/>
                              <w:szCs w:val="16"/>
                            </w:rPr>
                          </w:pPr>
                          <w:r>
                            <w:rPr>
                              <w:i/>
                              <w:sz w:val="16"/>
                              <w:szCs w:val="16"/>
                            </w:rPr>
                            <w:t>Published By:</w:t>
                          </w:r>
                        </w:p>
                        <w:p w14:paraId="7B3447A6" w14:textId="77777777" w:rsidR="00DE414D" w:rsidRDefault="00DE414D" w:rsidP="00DE414D">
                          <w:pPr>
                            <w:jc w:val="both"/>
                            <w:rPr>
                              <w:i/>
                              <w:sz w:val="16"/>
                              <w:szCs w:val="16"/>
                            </w:rPr>
                          </w:pPr>
                          <w:r>
                            <w:rPr>
                              <w:i/>
                              <w:sz w:val="16"/>
                              <w:szCs w:val="16"/>
                            </w:rPr>
                            <w:t>Blue Eyes Intelligence Engineering and Sciences Publication (BEIESP)</w:t>
                          </w:r>
                        </w:p>
                        <w:p w14:paraId="1FAD98C7" w14:textId="77777777" w:rsidR="00DE414D" w:rsidRDefault="00DE414D" w:rsidP="00DE414D">
                          <w:pPr>
                            <w:rPr>
                              <w:rFonts w:eastAsia="Times New Roman"/>
                              <w:i/>
                              <w:iCs/>
                              <w:sz w:val="16"/>
                              <w:szCs w:val="16"/>
                            </w:rPr>
                          </w:pPr>
                          <w:r>
                            <w:rPr>
                              <w:i/>
                              <w:iCs/>
                              <w:sz w:val="16"/>
                              <w:szCs w:val="16"/>
                            </w:rPr>
                            <w:t>© Copyright: All rights reserved.</w:t>
                          </w:r>
                        </w:p>
                        <w:p w14:paraId="61CACC4E" w14:textId="77777777" w:rsidR="00DE414D" w:rsidRPr="00FD4F39" w:rsidRDefault="00DE414D" w:rsidP="00DE414D">
                          <w:pPr>
                            <w:jc w:val="both"/>
                            <w:rPr>
                              <w:i/>
                              <w:sz w:val="16"/>
                              <w:szCs w:val="16"/>
                            </w:rPr>
                          </w:pPr>
                          <w:r w:rsidRPr="00FD4F39">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5F633C" id="_x0000_t202" coordsize="21600,21600" o:spt="202" path="m,l,21600r21600,l21600,xe">
              <v:stroke joinstyle="miter"/>
              <v:path gradientshapeok="t" o:connecttype="rect"/>
            </v:shapetype>
            <v:shape id="_x0000_s1028" type="#_x0000_t202" style="position:absolute;left:0;text-align:left;margin-left:261.25pt;margin-top:-29.95pt;width:128.95pt;height:53.1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qh5AEAAKgDAAAOAAAAZHJzL2Uyb0RvYy54bWysU12P0zAQfEfiP1h+p0lLm0LU9HTcqQjp&#10;+JCO+wGO4yQWides3Sbl17N22l7h3hAvlu11ZmdmJ5ubse/YQaHTYAo+n6WcKSOh0qYp+NP33Zt3&#10;nDkvTCU6MKrgR+X4zfb1q81gc7WAFrpKISMQ4/LBFrz13uZJ4mSreuFmYJWhYg3YC09HbJIKxUDo&#10;fZcs0jRLBsDKIkjlHN3eT0W+jfh1raT/WtdOedYVnLj5uGJcy7Am243IGxS21fJEQ/wDi15oQ00v&#10;UPfCC7ZH/QKq1xLBQe1nEvoE6lpLFTWQmnn6l5rHVlgVtZA5zl5scv8PVn45PNpvyPz4AUYaYBTh&#10;7APIH44ZuGuFadQtIgytEhU1ngfLksG6/PRpsNrlLoCUw2eoaMhi7yECjTX2wRXSyQidBnC8mK5G&#10;z2Romb1dZ9mKM0m1bL1K01VsIfLz1xad/6igZ2FTcKShRnRxeHA+sBH5+UloZmCnuy4OtjN/XNDD&#10;cBPZB8ITdT+WI9NVwRehbxBTQnUkOQhTXCjetGkBf3E2UFQK7n7uBSrOuk+GLHk/Xy5DtuJhuVov&#10;6IDXlfK6IowkqIJ7zqbtnZ/yuLeom5Y6nYdwSzbudFT4zOpEn+IQhZ+iG/J2fY6vnn+w7W8AAAD/&#10;/wMAUEsDBBQABgAIAAAAIQDJVbjq4AAAAAoBAAAPAAAAZHJzL2Rvd25yZXYueG1sTI/LTsMwEEX3&#10;SPyDNUjsWpso6SONU1WoLUugRKzdeJpExOPIdtPw95gVLEf36N4zxXYyPRvR+c6ShKe5AIZUW91R&#10;I6H6OMxWwHxQpFVvCSV8o4dteX9XqFzbG73jeAoNiyXkcyWhDWHIOfd1i0b5uR2QYnaxzqgQT9dw&#10;7dQtlpueJ0IsuFEdxYVWDfjcYv11uhoJQxiOyxf3+rbbH0ZRfR6rpGv2Uj4+TLsNsIBT+IPhVz+q&#10;QxmdzvZK2rNeQpYkWUQlzLL1GlgkliuRAjtLSBcp8LLg/18ofwAAAP//AwBQSwECLQAUAAYACAAA&#10;ACEAtoM4kv4AAADhAQAAEwAAAAAAAAAAAAAAAAAAAAAAW0NvbnRlbnRfVHlwZXNdLnhtbFBLAQIt&#10;ABQABgAIAAAAIQA4/SH/1gAAAJQBAAALAAAAAAAAAAAAAAAAAC8BAABfcmVscy8ucmVsc1BLAQIt&#10;ABQABgAIAAAAIQCJRwqh5AEAAKgDAAAOAAAAAAAAAAAAAAAAAC4CAABkcnMvZTJvRG9jLnhtbFBL&#10;AQItABQABgAIAAAAIQDJVbjq4AAAAAoBAAAPAAAAAAAAAAAAAAAAAD4EAABkcnMvZG93bnJldi54&#10;bWxQSwUGAAAAAAQABADzAAAASwUAAAAA&#10;" filled="f" stroked="f">
              <v:textbox style="mso-fit-shape-to-text:t">
                <w:txbxContent>
                  <w:p w14:paraId="253EF471" w14:textId="77777777" w:rsidR="00DE414D" w:rsidRDefault="00DE414D" w:rsidP="00DE414D">
                    <w:pPr>
                      <w:jc w:val="both"/>
                      <w:rPr>
                        <w:i/>
                        <w:sz w:val="16"/>
                        <w:szCs w:val="16"/>
                      </w:rPr>
                    </w:pPr>
                    <w:r>
                      <w:rPr>
                        <w:i/>
                        <w:sz w:val="16"/>
                        <w:szCs w:val="16"/>
                      </w:rPr>
                      <w:t>Published By:</w:t>
                    </w:r>
                  </w:p>
                  <w:p w14:paraId="7B3447A6" w14:textId="77777777" w:rsidR="00DE414D" w:rsidRDefault="00DE414D" w:rsidP="00DE414D">
                    <w:pPr>
                      <w:jc w:val="both"/>
                      <w:rPr>
                        <w:i/>
                        <w:sz w:val="16"/>
                        <w:szCs w:val="16"/>
                      </w:rPr>
                    </w:pPr>
                    <w:r>
                      <w:rPr>
                        <w:i/>
                        <w:sz w:val="16"/>
                        <w:szCs w:val="16"/>
                      </w:rPr>
                      <w:t>Blue Eyes Intelligence Engineering and Sciences Publication (BEIESP)</w:t>
                    </w:r>
                  </w:p>
                  <w:p w14:paraId="1FAD98C7" w14:textId="77777777" w:rsidR="00DE414D" w:rsidRDefault="00DE414D" w:rsidP="00DE414D">
                    <w:pPr>
                      <w:rPr>
                        <w:rFonts w:eastAsia="Times New Roman"/>
                        <w:i/>
                        <w:iCs/>
                        <w:sz w:val="16"/>
                        <w:szCs w:val="16"/>
                      </w:rPr>
                    </w:pPr>
                    <w:r>
                      <w:rPr>
                        <w:i/>
                        <w:iCs/>
                        <w:sz w:val="16"/>
                        <w:szCs w:val="16"/>
                      </w:rPr>
                      <w:t>© Copyright: All rights reserved.</w:t>
                    </w:r>
                  </w:p>
                  <w:p w14:paraId="61CACC4E" w14:textId="77777777" w:rsidR="00DE414D" w:rsidRPr="00FD4F39" w:rsidRDefault="00DE414D" w:rsidP="00DE414D">
                    <w:pPr>
                      <w:jc w:val="both"/>
                      <w:rPr>
                        <w:i/>
                        <w:sz w:val="16"/>
                        <w:szCs w:val="16"/>
                      </w:rPr>
                    </w:pPr>
                    <w:r w:rsidRPr="00FD4F39">
                      <w:rPr>
                        <w:i/>
                        <w:sz w:val="16"/>
                        <w:szCs w:val="16"/>
                      </w:rPr>
                      <w:t xml:space="preserve"> </w:t>
                    </w:r>
                  </w:p>
                </w:txbxContent>
              </v:textbox>
            </v:shape>
          </w:pict>
        </mc:Fallback>
      </mc:AlternateContent>
    </w:r>
    <w:r>
      <w:rPr>
        <w:noProof/>
      </w:rPr>
      <w:drawing>
        <wp:anchor distT="0" distB="0" distL="114300" distR="114300" simplePos="0" relativeHeight="251665920" behindDoc="1" locked="0" layoutInCell="1" allowOverlap="1" wp14:anchorId="436EA4C0" wp14:editId="6A305C2B">
          <wp:simplePos x="0" y="0"/>
          <wp:positionH relativeFrom="column">
            <wp:posOffset>4914265</wp:posOffset>
          </wp:positionH>
          <wp:positionV relativeFrom="paragraph">
            <wp:posOffset>-1084580</wp:posOffset>
          </wp:positionV>
          <wp:extent cx="1442720" cy="1181735"/>
          <wp:effectExtent l="0" t="0" r="5080" b="0"/>
          <wp:wrapTight wrapText="bothSides">
            <wp:wrapPolygon edited="0">
              <wp:start x="5419" y="0"/>
              <wp:lineTo x="3423" y="1045"/>
              <wp:lineTo x="0" y="4527"/>
              <wp:lineTo x="0" y="13232"/>
              <wp:lineTo x="1426" y="16714"/>
              <wp:lineTo x="1426" y="17062"/>
              <wp:lineTo x="7130" y="21240"/>
              <wp:lineTo x="7415" y="21240"/>
              <wp:lineTo x="21391" y="21240"/>
              <wp:lineTo x="21391" y="17758"/>
              <wp:lineTo x="16257" y="16714"/>
              <wp:lineTo x="21391" y="13232"/>
              <wp:lineTo x="21391" y="7660"/>
              <wp:lineTo x="20820" y="6964"/>
              <wp:lineTo x="17113" y="4875"/>
              <wp:lineTo x="12835" y="696"/>
              <wp:lineTo x="11123" y="0"/>
              <wp:lineTo x="5419" y="0"/>
            </wp:wrapPolygon>
          </wp:wrapTight>
          <wp:docPr id="11051555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06B33D2F" wp14:editId="05D7EE93">
              <wp:simplePos x="0" y="0"/>
              <wp:positionH relativeFrom="column">
                <wp:posOffset>-99695</wp:posOffset>
              </wp:positionH>
              <wp:positionV relativeFrom="paragraph">
                <wp:posOffset>-205740</wp:posOffset>
              </wp:positionV>
              <wp:extent cx="1943735" cy="411480"/>
              <wp:effectExtent l="0" t="0" r="0" b="0"/>
              <wp:wrapNone/>
              <wp:docPr id="2100802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A726" w14:textId="17E147BA" w:rsidR="00DE414D" w:rsidRDefault="00DE414D" w:rsidP="00DE414D">
                          <w:pPr>
                            <w:rPr>
                              <w:i/>
                              <w:sz w:val="16"/>
                              <w:szCs w:val="16"/>
                            </w:rPr>
                          </w:pPr>
                          <w:r w:rsidRPr="00600D4B">
                            <w:rPr>
                              <w:i/>
                              <w:sz w:val="16"/>
                              <w:szCs w:val="16"/>
                            </w:rPr>
                            <w:t xml:space="preserve">Retrieval Number: </w:t>
                          </w:r>
                          <w:r w:rsidR="005A0B7D" w:rsidRPr="005A0B7D">
                            <w:rPr>
                              <w:i/>
                              <w:sz w:val="16"/>
                              <w:szCs w:val="16"/>
                            </w:rPr>
                            <w:t>100.1/IJ</w:t>
                          </w:r>
                          <w:r w:rsidR="005A0B7D">
                            <w:rPr>
                              <w:i/>
                              <w:sz w:val="16"/>
                              <w:szCs w:val="16"/>
                            </w:rPr>
                            <w:t>RTE</w:t>
                          </w:r>
                          <w:r w:rsidR="005A0B7D" w:rsidRPr="005A0B7D">
                            <w:rPr>
                              <w:i/>
                              <w:sz w:val="16"/>
                              <w:szCs w:val="16"/>
                            </w:rPr>
                            <w:t>.</w:t>
                          </w:r>
                        </w:p>
                        <w:p w14:paraId="4C753C56" w14:textId="426ED6C3" w:rsidR="00DE414D" w:rsidRDefault="00DE414D" w:rsidP="00DE414D">
                          <w:pPr>
                            <w:rPr>
                              <w:i/>
                              <w:sz w:val="16"/>
                              <w:szCs w:val="16"/>
                            </w:rPr>
                          </w:pPr>
                          <w:r>
                            <w:rPr>
                              <w:i/>
                              <w:sz w:val="16"/>
                              <w:szCs w:val="16"/>
                            </w:rPr>
                            <w:t>DOI</w:t>
                          </w:r>
                          <w:r w:rsidRPr="00600D4B">
                            <w:rPr>
                              <w:i/>
                              <w:sz w:val="16"/>
                              <w:szCs w:val="16"/>
                            </w:rPr>
                            <w:t xml:space="preserve">: </w:t>
                          </w:r>
                          <w:hyperlink r:id="rId2" w:history="1">
                            <w:r w:rsidRPr="008154DD">
                              <w:rPr>
                                <w:rStyle w:val="Hyperlink"/>
                                <w:i/>
                                <w:sz w:val="16"/>
                                <w:szCs w:val="16"/>
                              </w:rPr>
                              <w:t>10.35940/ijrte</w:t>
                            </w:r>
                          </w:hyperlink>
                        </w:p>
                        <w:p w14:paraId="48989FC9" w14:textId="77777777" w:rsidR="00DE414D" w:rsidRDefault="00DE414D" w:rsidP="00DE414D">
                          <w:pPr>
                            <w:rPr>
                              <w:i/>
                              <w:sz w:val="16"/>
                              <w:szCs w:val="16"/>
                            </w:rPr>
                          </w:pPr>
                          <w:r>
                            <w:rPr>
                              <w:i/>
                              <w:sz w:val="16"/>
                              <w:szCs w:val="16"/>
                            </w:rPr>
                            <w:t xml:space="preserve">Journal Website: </w:t>
                          </w:r>
                          <w:hyperlink r:id="rId3" w:history="1">
                            <w:r w:rsidRPr="00D37A62">
                              <w:rPr>
                                <w:rStyle w:val="Hyperlink"/>
                                <w:i/>
                                <w:sz w:val="16"/>
                                <w:szCs w:val="16"/>
                              </w:rPr>
                              <w:t>www.ijrte.org</w:t>
                            </w:r>
                          </w:hyperlink>
                          <w:r>
                            <w:rPr>
                              <w:i/>
                              <w:sz w:val="16"/>
                              <w:szCs w:val="16"/>
                            </w:rPr>
                            <w:t xml:space="preserve"> </w:t>
                          </w:r>
                        </w:p>
                        <w:p w14:paraId="2236B51E" w14:textId="77777777" w:rsidR="00DE414D" w:rsidRPr="00600D4B" w:rsidRDefault="00DE414D" w:rsidP="00DE414D">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33D2F" id="_x0000_s1029" type="#_x0000_t202" style="position:absolute;left:0;text-align:left;margin-left:-7.85pt;margin-top:-16.2pt;width:153.05pt;height:3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T+2gEAAJgDAAAOAAAAZHJzL2Uyb0RvYy54bWysU9uO0zAQfUfiHyy/0zTbAkvUdLXsahHS&#10;cpF2+YCJ4zQWiceM3Sbl6xk7TRfYN8SLNfHlzLlMNldj34mDJm/QljJfLKXQVmFt7K6U3x7vXl1K&#10;4QPYGjq0upRH7eXV9uWLzeAKfYEtdrUmwSDWF4MrZRuCK7LMq1b34BfotOXDBqmHwJ+0y2qCgdH7&#10;LrtYLt9kA1LtCJX2nndvp0O5TfhNo1X40jReB9GVkrmFtFJaq7hm2w0UOwLXGnWiAf/AogdjuekZ&#10;6hYCiD2ZZ1C9UYQem7BQ2GfYNEbppIHV5Mu/1Dy04HTSwuZ4d7bJ/z9Y9fnw4L6SCON7HDnAJMK7&#10;e1TfvbB404Ld6WsiHFoNNTfOo2XZ4Hxxehqt9oWPINXwCWsOGfYBE9DYUB9dYZ2C0TmA49l0PQah&#10;Yst369Xb1WspFJ+t83x9mVLJoJhfO/Lhg8ZexKKUxKEmdDjc+xDZQDFfic0s3pmuS8F29o8Nvhh3&#10;EvtIeKIexmoUpi7lKkqLYiqsjyyHcBoXHm8uWqSfUgw8KqX0P/ZAWoruo2VL4lzNBc1FNRdgFT8t&#10;ZZBiKm/CNH97R2bXMvJkusVrtq0xSdETixNdjj8JPY1qnK/fv9Otpx9q+wsAAP//AwBQSwMEFAAG&#10;AAgAAAAhAKlqQpDfAAAACgEAAA8AAABkcnMvZG93bnJldi54bWxMj0FPwzAMhe9I/IfISNy2ZAUG&#10;K02nCcEJCa0rB45p47XVGqc02Vb+Pd4Jbs9+T8+fs/XkenHCMXSeNCzmCgRS7W1HjYbP8m32BCJE&#10;Q9b0nlDDDwZY59dXmUmtP1OBp11sBJdQSI2GNsYhlTLULToT5n5AYm/vR2cij2Mj7WjOXO56mSi1&#10;lM50xBdaM+BLi/Vhd3QaNl9UvHbfH9W22BddWa4UvS8PWt/eTJtnEBGn+BeGCz6jQ85MlT+SDaLX&#10;MFs8PHKUxV1yD4ITyUqxqDRcFjLP5P8X8l8AAAD//wMAUEsBAi0AFAAGAAgAAAAhALaDOJL+AAAA&#10;4QEAABMAAAAAAAAAAAAAAAAAAAAAAFtDb250ZW50X1R5cGVzXS54bWxQSwECLQAUAAYACAAAACEA&#10;OP0h/9YAAACUAQAACwAAAAAAAAAAAAAAAAAvAQAAX3JlbHMvLnJlbHNQSwECLQAUAAYACAAAACEA&#10;5bJU/toBAACYAwAADgAAAAAAAAAAAAAAAAAuAgAAZHJzL2Uyb0RvYy54bWxQSwECLQAUAAYACAAA&#10;ACEAqWpCkN8AAAAKAQAADwAAAAAAAAAAAAAAAAA0BAAAZHJzL2Rvd25yZXYueG1sUEsFBgAAAAAE&#10;AAQA8wAAAEAFAAAAAA==&#10;" filled="f" stroked="f">
              <v:textbox inset="0,0,0,0">
                <w:txbxContent>
                  <w:p w14:paraId="3C0CA726" w14:textId="17E147BA" w:rsidR="00DE414D" w:rsidRDefault="00DE414D" w:rsidP="00DE414D">
                    <w:pPr>
                      <w:rPr>
                        <w:i/>
                        <w:sz w:val="16"/>
                        <w:szCs w:val="16"/>
                      </w:rPr>
                    </w:pPr>
                    <w:r w:rsidRPr="00600D4B">
                      <w:rPr>
                        <w:i/>
                        <w:sz w:val="16"/>
                        <w:szCs w:val="16"/>
                      </w:rPr>
                      <w:t xml:space="preserve">Retrieval Number: </w:t>
                    </w:r>
                    <w:r w:rsidR="005A0B7D" w:rsidRPr="005A0B7D">
                      <w:rPr>
                        <w:i/>
                        <w:sz w:val="16"/>
                        <w:szCs w:val="16"/>
                      </w:rPr>
                      <w:t>100.1/IJ</w:t>
                    </w:r>
                    <w:r w:rsidR="005A0B7D">
                      <w:rPr>
                        <w:i/>
                        <w:sz w:val="16"/>
                        <w:szCs w:val="16"/>
                      </w:rPr>
                      <w:t>RTE</w:t>
                    </w:r>
                    <w:r w:rsidR="005A0B7D" w:rsidRPr="005A0B7D">
                      <w:rPr>
                        <w:i/>
                        <w:sz w:val="16"/>
                        <w:szCs w:val="16"/>
                      </w:rPr>
                      <w:t>.</w:t>
                    </w:r>
                  </w:p>
                  <w:p w14:paraId="4C753C56" w14:textId="426ED6C3" w:rsidR="00DE414D" w:rsidRDefault="00DE414D" w:rsidP="00DE414D">
                    <w:pPr>
                      <w:rPr>
                        <w:i/>
                        <w:sz w:val="16"/>
                        <w:szCs w:val="16"/>
                      </w:rPr>
                    </w:pPr>
                    <w:r>
                      <w:rPr>
                        <w:i/>
                        <w:sz w:val="16"/>
                        <w:szCs w:val="16"/>
                      </w:rPr>
                      <w:t>DOI</w:t>
                    </w:r>
                    <w:r w:rsidRPr="00600D4B">
                      <w:rPr>
                        <w:i/>
                        <w:sz w:val="16"/>
                        <w:szCs w:val="16"/>
                      </w:rPr>
                      <w:t xml:space="preserve">: </w:t>
                    </w:r>
                    <w:hyperlink r:id="rId4" w:history="1">
                      <w:r w:rsidRPr="008154DD">
                        <w:rPr>
                          <w:rStyle w:val="Hyperlink"/>
                          <w:i/>
                          <w:sz w:val="16"/>
                          <w:szCs w:val="16"/>
                        </w:rPr>
                        <w:t>10.35940/ijrte</w:t>
                      </w:r>
                    </w:hyperlink>
                  </w:p>
                  <w:p w14:paraId="48989FC9" w14:textId="77777777" w:rsidR="00DE414D" w:rsidRDefault="00DE414D" w:rsidP="00DE414D">
                    <w:pPr>
                      <w:rPr>
                        <w:i/>
                        <w:sz w:val="16"/>
                        <w:szCs w:val="16"/>
                      </w:rPr>
                    </w:pPr>
                    <w:r>
                      <w:rPr>
                        <w:i/>
                        <w:sz w:val="16"/>
                        <w:szCs w:val="16"/>
                      </w:rPr>
                      <w:t xml:space="preserve">Journal Website: </w:t>
                    </w:r>
                    <w:hyperlink r:id="rId5" w:history="1">
                      <w:r w:rsidRPr="00D37A62">
                        <w:rPr>
                          <w:rStyle w:val="Hyperlink"/>
                          <w:i/>
                          <w:sz w:val="16"/>
                          <w:szCs w:val="16"/>
                        </w:rPr>
                        <w:t>www.ijrte.org</w:t>
                      </w:r>
                    </w:hyperlink>
                    <w:r>
                      <w:rPr>
                        <w:i/>
                        <w:sz w:val="16"/>
                        <w:szCs w:val="16"/>
                      </w:rPr>
                      <w:t xml:space="preserve"> </w:t>
                    </w:r>
                  </w:p>
                  <w:p w14:paraId="2236B51E" w14:textId="77777777" w:rsidR="00DE414D" w:rsidRPr="00600D4B" w:rsidRDefault="00DE414D" w:rsidP="00DE414D">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7090" w14:textId="77777777" w:rsidR="00406D88" w:rsidRDefault="00406D88"/>
  </w:footnote>
  <w:footnote w:type="continuationSeparator" w:id="0">
    <w:p w14:paraId="7B4335B6" w14:textId="77777777" w:rsidR="00406D88" w:rsidRDefault="0040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77777777" w:rsidR="00627508" w:rsidRDefault="00627508" w:rsidP="00C51965">
    <w:pPr>
      <w:pStyle w:val="Header"/>
      <w:jc w:val="center"/>
      <w:rPr>
        <w:b/>
      </w:rPr>
    </w:pPr>
  </w:p>
  <w:p w14:paraId="3CF1B040" w14:textId="77777777"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Pr="00DE414D" w:rsidRDefault="00627508">
    <w:pPr>
      <w:framePr w:wrap="auto" w:vAnchor="text" w:hAnchor="margin" w:xAlign="right" w:y="1"/>
      <w:rPr>
        <w:b/>
        <w:bCs/>
      </w:rPr>
    </w:pPr>
  </w:p>
  <w:p w14:paraId="6238041D" w14:textId="562626E7" w:rsidR="00F756C0" w:rsidRPr="00DE414D" w:rsidRDefault="00025FC1" w:rsidP="00691B10">
    <w:pPr>
      <w:ind w:right="45"/>
      <w:jc w:val="right"/>
      <w:rPr>
        <w:b/>
        <w:bCs/>
      </w:rPr>
    </w:pPr>
    <w:r>
      <w:rPr>
        <w:b/>
        <w:bCs/>
        <w:noProof/>
      </w:rPr>
      <w:drawing>
        <wp:anchor distT="0" distB="0" distL="114300" distR="114300" simplePos="0" relativeHeight="251671040" behindDoc="1" locked="0" layoutInCell="1" allowOverlap="1" wp14:anchorId="10AF4C34" wp14:editId="1F677074">
          <wp:simplePos x="0" y="0"/>
          <wp:positionH relativeFrom="column">
            <wp:posOffset>1196340</wp:posOffset>
          </wp:positionH>
          <wp:positionV relativeFrom="paragraph">
            <wp:posOffset>7620</wp:posOffset>
          </wp:positionV>
          <wp:extent cx="457200" cy="457200"/>
          <wp:effectExtent l="0" t="0" r="0" b="0"/>
          <wp:wrapNone/>
          <wp:docPr id="16020096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09644" name=""/>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6E0AF6" w:rsidRPr="00DE414D">
      <w:rPr>
        <w:b/>
        <w:bCs/>
        <w:noProof/>
      </w:rPr>
      <w:drawing>
        <wp:anchor distT="0" distB="0" distL="114300" distR="114300" simplePos="0" relativeHeight="251660800" behindDoc="1" locked="0" layoutInCell="1" allowOverlap="1" wp14:anchorId="113F6C7F" wp14:editId="40B27F07">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14D" w:rsidRPr="00DE414D">
      <w:rPr>
        <w:b/>
        <w:bCs/>
        <w:noProof/>
      </w:rPr>
      <w:t>International Journal of Recent Technology and Engineering (IJRTE)</w:t>
    </w:r>
    <w:r w:rsidR="00F756C0" w:rsidRPr="00DE414D">
      <w:rPr>
        <w:b/>
        <w:bCs/>
      </w:rPr>
      <w:t>)</w:t>
    </w:r>
  </w:p>
  <w:p w14:paraId="1A02C805" w14:textId="666C1630" w:rsidR="00627508" w:rsidRPr="00DE414D" w:rsidRDefault="00F756C0" w:rsidP="00691B10">
    <w:pPr>
      <w:ind w:right="45"/>
      <w:jc w:val="right"/>
      <w:rPr>
        <w:b/>
        <w:bCs/>
      </w:rPr>
    </w:pPr>
    <w:r w:rsidRPr="00DE414D">
      <w:rPr>
        <w:b/>
        <w:bCs/>
      </w:rPr>
      <w:t xml:space="preserve">ISSN: </w:t>
    </w:r>
    <w:r w:rsidR="00DE414D" w:rsidRPr="00DE414D">
      <w:rPr>
        <w:b/>
        <w:bCs/>
      </w:rPr>
      <w:t xml:space="preserve">2277-3878 </w:t>
    </w:r>
    <w:r w:rsidR="00691B10" w:rsidRPr="00DE414D">
      <w:rPr>
        <w:b/>
        <w:bCs/>
      </w:rPr>
      <w:t>(Online)</w:t>
    </w:r>
    <w:r w:rsidRPr="00DE414D">
      <w:rPr>
        <w:b/>
        <w:bCs/>
      </w:rPr>
      <w:t>,</w:t>
    </w:r>
    <w:r w:rsidRPr="00DE414D">
      <w:rPr>
        <w:rFonts w:ascii="Arial" w:eastAsia="Batang" w:hAnsi="Arial" w:cs="Arial"/>
        <w:b/>
        <w:bCs/>
        <w:sz w:val="16"/>
        <w:szCs w:val="16"/>
        <w:lang w:eastAsia="en-IN"/>
      </w:rPr>
      <w:t xml:space="preserve"> </w:t>
    </w:r>
    <w:r w:rsidRPr="00DE414D">
      <w:rPr>
        <w:b/>
        <w:bCs/>
      </w:rPr>
      <w:t>Volume-X, Issue-X</w:t>
    </w:r>
    <w:r w:rsidR="002A23A6" w:rsidRPr="00DE414D">
      <w:rPr>
        <w:b/>
        <w:bCs/>
      </w:rPr>
      <w:t>,</w:t>
    </w:r>
    <w:r w:rsidR="009B0F5C" w:rsidRPr="00DE414D">
      <w:rPr>
        <w:b/>
        <w:bCs/>
      </w:rPr>
      <w:t xml:space="preserve"> </w:t>
    </w:r>
    <w:r w:rsidR="00156201" w:rsidRPr="00DE414D">
      <w:rPr>
        <w:b/>
        <w:bCs/>
      </w:rPr>
      <w:t>July</w:t>
    </w:r>
    <w:r w:rsidR="009B0F5C" w:rsidRPr="00DE414D">
      <w:rPr>
        <w:b/>
        <w:bCs/>
      </w:rPr>
      <w:t xml:space="preserve"> </w:t>
    </w:r>
    <w:r w:rsidR="00914D45" w:rsidRPr="00DE414D">
      <w:rPr>
        <w:b/>
        <w:bCs/>
      </w:rPr>
      <w:t>YYYY</w:t>
    </w:r>
    <w:r w:rsidR="002A23A6" w:rsidRPr="00DE414D">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25FC1"/>
    <w:rsid w:val="0003724D"/>
    <w:rsid w:val="00053099"/>
    <w:rsid w:val="00057388"/>
    <w:rsid w:val="000834FD"/>
    <w:rsid w:val="0009450F"/>
    <w:rsid w:val="000A3CB4"/>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5012A"/>
    <w:rsid w:val="00154707"/>
    <w:rsid w:val="00156201"/>
    <w:rsid w:val="001B11E8"/>
    <w:rsid w:val="001C4BF6"/>
    <w:rsid w:val="001C5E06"/>
    <w:rsid w:val="001D3317"/>
    <w:rsid w:val="001E4369"/>
    <w:rsid w:val="001F467A"/>
    <w:rsid w:val="00205AFD"/>
    <w:rsid w:val="002123BA"/>
    <w:rsid w:val="00227DFA"/>
    <w:rsid w:val="00244602"/>
    <w:rsid w:val="00256BC7"/>
    <w:rsid w:val="00274788"/>
    <w:rsid w:val="002A23A6"/>
    <w:rsid w:val="002A57EC"/>
    <w:rsid w:val="002B6F01"/>
    <w:rsid w:val="002D4C67"/>
    <w:rsid w:val="002E45C4"/>
    <w:rsid w:val="002E5E5D"/>
    <w:rsid w:val="002E62B7"/>
    <w:rsid w:val="002F2221"/>
    <w:rsid w:val="0032635E"/>
    <w:rsid w:val="00336E43"/>
    <w:rsid w:val="003546DC"/>
    <w:rsid w:val="00357C0D"/>
    <w:rsid w:val="00364021"/>
    <w:rsid w:val="003812EB"/>
    <w:rsid w:val="003A4286"/>
    <w:rsid w:val="003C39C5"/>
    <w:rsid w:val="003F7F45"/>
    <w:rsid w:val="00406D88"/>
    <w:rsid w:val="004148F3"/>
    <w:rsid w:val="004257EB"/>
    <w:rsid w:val="00443C9A"/>
    <w:rsid w:val="0045785E"/>
    <w:rsid w:val="00480500"/>
    <w:rsid w:val="00485A1C"/>
    <w:rsid w:val="00492BBA"/>
    <w:rsid w:val="00495C57"/>
    <w:rsid w:val="004A6849"/>
    <w:rsid w:val="004C6561"/>
    <w:rsid w:val="004D38CA"/>
    <w:rsid w:val="004E0F98"/>
    <w:rsid w:val="004E7057"/>
    <w:rsid w:val="004F4E7F"/>
    <w:rsid w:val="00503EA2"/>
    <w:rsid w:val="00532B91"/>
    <w:rsid w:val="00533E79"/>
    <w:rsid w:val="00535AAA"/>
    <w:rsid w:val="00563A32"/>
    <w:rsid w:val="00565A18"/>
    <w:rsid w:val="005907E0"/>
    <w:rsid w:val="00590B48"/>
    <w:rsid w:val="005A0B7D"/>
    <w:rsid w:val="005D57BF"/>
    <w:rsid w:val="005D7270"/>
    <w:rsid w:val="005E76D8"/>
    <w:rsid w:val="005F2365"/>
    <w:rsid w:val="005F724B"/>
    <w:rsid w:val="006071B1"/>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23D6"/>
    <w:rsid w:val="00701E73"/>
    <w:rsid w:val="00704312"/>
    <w:rsid w:val="00712003"/>
    <w:rsid w:val="007271B6"/>
    <w:rsid w:val="007833CD"/>
    <w:rsid w:val="00792A02"/>
    <w:rsid w:val="00795DF4"/>
    <w:rsid w:val="007A113F"/>
    <w:rsid w:val="007A503D"/>
    <w:rsid w:val="007A61E2"/>
    <w:rsid w:val="007B77F2"/>
    <w:rsid w:val="007C5EB3"/>
    <w:rsid w:val="007E79CB"/>
    <w:rsid w:val="007F4B8D"/>
    <w:rsid w:val="007F713C"/>
    <w:rsid w:val="00802AE6"/>
    <w:rsid w:val="00807DDA"/>
    <w:rsid w:val="0081284F"/>
    <w:rsid w:val="00852AF6"/>
    <w:rsid w:val="00856441"/>
    <w:rsid w:val="0087023B"/>
    <w:rsid w:val="00875552"/>
    <w:rsid w:val="0088152C"/>
    <w:rsid w:val="008B48D1"/>
    <w:rsid w:val="008B5C36"/>
    <w:rsid w:val="008C4A22"/>
    <w:rsid w:val="008C7713"/>
    <w:rsid w:val="008F2610"/>
    <w:rsid w:val="00913C8D"/>
    <w:rsid w:val="00914D45"/>
    <w:rsid w:val="009426C1"/>
    <w:rsid w:val="009448E9"/>
    <w:rsid w:val="00950DCA"/>
    <w:rsid w:val="009557B3"/>
    <w:rsid w:val="00960ABD"/>
    <w:rsid w:val="009A6DD6"/>
    <w:rsid w:val="009B0F5C"/>
    <w:rsid w:val="009B2262"/>
    <w:rsid w:val="009D6E5A"/>
    <w:rsid w:val="009E2DCB"/>
    <w:rsid w:val="00A22E7D"/>
    <w:rsid w:val="00A26B4B"/>
    <w:rsid w:val="00A31929"/>
    <w:rsid w:val="00A55B18"/>
    <w:rsid w:val="00A71CC3"/>
    <w:rsid w:val="00A80477"/>
    <w:rsid w:val="00A80AA8"/>
    <w:rsid w:val="00A936EE"/>
    <w:rsid w:val="00AA4640"/>
    <w:rsid w:val="00AB3988"/>
    <w:rsid w:val="00AB6180"/>
    <w:rsid w:val="00AC7AD8"/>
    <w:rsid w:val="00AD1B97"/>
    <w:rsid w:val="00AF76D2"/>
    <w:rsid w:val="00B23070"/>
    <w:rsid w:val="00B44618"/>
    <w:rsid w:val="00B4486D"/>
    <w:rsid w:val="00B517F5"/>
    <w:rsid w:val="00B54C1D"/>
    <w:rsid w:val="00B60082"/>
    <w:rsid w:val="00B63EE8"/>
    <w:rsid w:val="00B67E5E"/>
    <w:rsid w:val="00B9673C"/>
    <w:rsid w:val="00BA5AC9"/>
    <w:rsid w:val="00BB11C9"/>
    <w:rsid w:val="00BB54DC"/>
    <w:rsid w:val="00BB7835"/>
    <w:rsid w:val="00BE2DA1"/>
    <w:rsid w:val="00BE6FE8"/>
    <w:rsid w:val="00BF04F7"/>
    <w:rsid w:val="00BF52A2"/>
    <w:rsid w:val="00C10412"/>
    <w:rsid w:val="00C14576"/>
    <w:rsid w:val="00C2380A"/>
    <w:rsid w:val="00C51965"/>
    <w:rsid w:val="00C571A2"/>
    <w:rsid w:val="00C61513"/>
    <w:rsid w:val="00C64A13"/>
    <w:rsid w:val="00CA2017"/>
    <w:rsid w:val="00CA4086"/>
    <w:rsid w:val="00CC1A39"/>
    <w:rsid w:val="00CC3CCF"/>
    <w:rsid w:val="00CE5A45"/>
    <w:rsid w:val="00D60604"/>
    <w:rsid w:val="00D7211D"/>
    <w:rsid w:val="00D9137F"/>
    <w:rsid w:val="00DC1641"/>
    <w:rsid w:val="00DC37D2"/>
    <w:rsid w:val="00DD0A58"/>
    <w:rsid w:val="00DE414D"/>
    <w:rsid w:val="00E04832"/>
    <w:rsid w:val="00E20D24"/>
    <w:rsid w:val="00E379E7"/>
    <w:rsid w:val="00E55010"/>
    <w:rsid w:val="00E5507B"/>
    <w:rsid w:val="00E63757"/>
    <w:rsid w:val="00E640B3"/>
    <w:rsid w:val="00E9006E"/>
    <w:rsid w:val="00E925BB"/>
    <w:rsid w:val="00EB092C"/>
    <w:rsid w:val="00EE173B"/>
    <w:rsid w:val="00EE771C"/>
    <w:rsid w:val="00F070A6"/>
    <w:rsid w:val="00F26656"/>
    <w:rsid w:val="00F3194E"/>
    <w:rsid w:val="00F3671E"/>
    <w:rsid w:val="00F42F8B"/>
    <w:rsid w:val="00F46DA7"/>
    <w:rsid w:val="00F756C0"/>
    <w:rsid w:val="00F84068"/>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rte.org" TargetMode="External"/><Relationship Id="rId2" Type="http://schemas.openxmlformats.org/officeDocument/2006/relationships/hyperlink" Target="https://doi.org/10.35940/ijrte" TargetMode="External"/><Relationship Id="rId1" Type="http://schemas.openxmlformats.org/officeDocument/2006/relationships/image" Target="media/image3.png"/><Relationship Id="rId5" Type="http://schemas.openxmlformats.org/officeDocument/2006/relationships/hyperlink" Target="http://www.ijrte.org" TargetMode="External"/><Relationship Id="rId4" Type="http://schemas.openxmlformats.org/officeDocument/2006/relationships/hyperlink" Target="https://doi.org/10.35940/ijrt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rte.org" TargetMode="External"/><Relationship Id="rId2" Type="http://schemas.openxmlformats.org/officeDocument/2006/relationships/hyperlink" Target="https://doi.org/10.35940/ijrte" TargetMode="External"/><Relationship Id="rId1" Type="http://schemas.openxmlformats.org/officeDocument/2006/relationships/image" Target="media/image3.png"/><Relationship Id="rId5" Type="http://schemas.openxmlformats.org/officeDocument/2006/relationships/hyperlink" Target="http://www.ijrte.org" TargetMode="External"/><Relationship Id="rId4" Type="http://schemas.openxmlformats.org/officeDocument/2006/relationships/hyperlink" Target="https://doi.org/10.35940/ijrt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International Journal of Recent Technology and Engineering (IJRTE)</vt:lpstr>
    </vt:vector>
  </TitlesOfParts>
  <Manager>International Journal of Recent Technology and Engineering (IJRTE)</Manager>
  <Company>Blue Eyes Intelligence Engineering and Sciences Publication (BEIESP)</Company>
  <LinksUpToDate>false</LinksUpToDate>
  <CharactersWithSpaces>21515</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Recent Technology and Engineering (IJRTE)</dc:title>
  <dc:subject>Computer Science &amp; Engineering, Information Technology, Electrical and Electronics Engineering, Electronics and Telecommunication, Mechanical Engineering, Civil Engineering, Textile Engineering</dc:subject>
  <dc:creator>IJRTE</dc:creator>
  <cp:keywords>www.ijrte.org</cp:keywords>
  <cp:lastModifiedBy>Prof. Dr. Shiv Kumar</cp:lastModifiedBy>
  <cp:revision>25</cp:revision>
  <cp:lastPrinted>2026-07-17T09:01:00Z</cp:lastPrinted>
  <dcterms:created xsi:type="dcterms:W3CDTF">2026-07-17T04:49:00Z</dcterms:created>
  <dcterms:modified xsi:type="dcterms:W3CDTF">2026-07-18T06:53:00Z</dcterms:modified>
  <cp:category>January 2026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